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9E" w:rsidRDefault="004A589E" w:rsidP="004A589E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93362"/>
      <w:bookmarkStart w:id="1" w:name="_Toc419381660"/>
      <w:bookmarkStart w:id="2" w:name="_Toc427593337"/>
      <w:bookmarkStart w:id="3" w:name="_Toc492363924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1919E302" wp14:editId="11267901">
            <wp:simplePos x="0" y="0"/>
            <wp:positionH relativeFrom="column">
              <wp:posOffset>-133350</wp:posOffset>
            </wp:positionH>
            <wp:positionV relativeFrom="paragraph">
              <wp:posOffset>-419100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89E" w:rsidRPr="0068064A" w:rsidRDefault="004A589E" w:rsidP="004A589E">
      <w:pPr>
        <w:pStyle w:val="Heading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 xml:space="preserve">Sección VI - Anexo </w:t>
      </w:r>
      <w:r>
        <w:rPr>
          <w:rFonts w:asciiTheme="minorHAnsi" w:hAnsiTheme="minorHAnsi"/>
          <w:caps/>
          <w:color w:val="auto"/>
        </w:rPr>
        <w:t>g</w:t>
      </w:r>
      <w:r w:rsidRPr="0068064A">
        <w:rPr>
          <w:rFonts w:asciiTheme="minorHAnsi" w:hAnsiTheme="minorHAnsi"/>
          <w:caps/>
          <w:color w:val="auto"/>
        </w:rPr>
        <w:t xml:space="preserve">: Lista de verificación de los formularios </w:t>
      </w:r>
      <w:proofErr w:type="gramStart"/>
      <w:r w:rsidRPr="0068064A">
        <w:rPr>
          <w:rFonts w:asciiTheme="minorHAnsi" w:hAnsiTheme="minorHAnsi"/>
          <w:caps/>
          <w:color w:val="auto"/>
        </w:rPr>
        <w:t xml:space="preserve">de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 xml:space="preserve"> propuestas</w:t>
      </w:r>
      <w:bookmarkEnd w:id="3"/>
      <w:proofErr w:type="gramEnd"/>
    </w:p>
    <w:p w:rsidR="004A589E" w:rsidRPr="0068064A" w:rsidRDefault="004A589E" w:rsidP="004A589E">
      <w:pPr>
        <w:rPr>
          <w:rFonts w:asciiTheme="minorHAnsi" w:hAnsiTheme="minorHAnsi"/>
        </w:rPr>
      </w:pPr>
      <w:bookmarkStart w:id="4" w:name="_Toc368997739"/>
      <w:bookmarkStart w:id="5" w:name="_Toc368998731"/>
    </w:p>
    <w:p w:rsidR="004A589E" w:rsidRDefault="004A589E" w:rsidP="004A589E">
      <w:pPr>
        <w:jc w:val="both"/>
        <w:rPr>
          <w:rFonts w:asciiTheme="minorHAnsi" w:hAnsiTheme="minorHAnsi"/>
        </w:rPr>
      </w:pPr>
      <w:r w:rsidRPr="0068064A">
        <w:rPr>
          <w:rFonts w:asciiTheme="minorHAnsi" w:hAnsiTheme="minorHAnsi"/>
        </w:rPr>
        <w:t xml:space="preserve">Se brinda la siguiente lista de verificación como cortesía hacia los </w:t>
      </w:r>
      <w:r>
        <w:rPr>
          <w:rFonts w:asciiTheme="minorHAnsi" w:hAnsiTheme="minorHAnsi"/>
        </w:rPr>
        <w:t>oferentes</w:t>
      </w:r>
      <w:r w:rsidRPr="0068064A">
        <w:rPr>
          <w:rFonts w:asciiTheme="minorHAnsi" w:hAnsiTheme="minorHAnsi"/>
        </w:rPr>
        <w:t xml:space="preserve">. Utilice esta lista de verificación mientras prepara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para garantizar que contiene toda la información requerida. Esta lista de verificación es para referencia interna del </w:t>
      </w:r>
      <w:r>
        <w:rPr>
          <w:rFonts w:asciiTheme="minorHAnsi" w:hAnsiTheme="minorHAnsi"/>
        </w:rPr>
        <w:t>oferente</w:t>
      </w:r>
      <w:r w:rsidRPr="0068064A">
        <w:rPr>
          <w:rFonts w:asciiTheme="minorHAnsi" w:hAnsiTheme="minorHAnsi"/>
        </w:rPr>
        <w:t xml:space="preserve"> y no necesita presentarse junto con la </w:t>
      </w:r>
      <w:bookmarkEnd w:id="4"/>
      <w:bookmarkEnd w:id="5"/>
      <w:r>
        <w:rPr>
          <w:rFonts w:asciiTheme="minorHAnsi" w:hAnsiTheme="minorHAnsi"/>
        </w:rPr>
        <w:t>propuesta.</w:t>
      </w:r>
    </w:p>
    <w:p w:rsidR="004A589E" w:rsidRPr="0068064A" w:rsidRDefault="004A589E" w:rsidP="004A589E">
      <w:pPr>
        <w:jc w:val="both"/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63"/>
        <w:gridCol w:w="4495"/>
        <w:gridCol w:w="924"/>
        <w:gridCol w:w="1434"/>
      </w:tblGrid>
      <w:tr w:rsidR="004A589E" w:rsidRPr="0068064A" w:rsidTr="00D31AA9">
        <w:trPr>
          <w:trHeight w:val="619"/>
        </w:trPr>
        <w:tc>
          <w:tcPr>
            <w:tcW w:w="2163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ACTIVIDAD</w:t>
            </w:r>
          </w:p>
        </w:tc>
        <w:tc>
          <w:tcPr>
            <w:tcW w:w="4495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UBICACIÓN</w:t>
            </w:r>
          </w:p>
        </w:tc>
        <w:tc>
          <w:tcPr>
            <w:tcW w:w="924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SÍ/NO/</w:t>
            </w:r>
          </w:p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N/A</w:t>
            </w:r>
          </w:p>
        </w:tc>
        <w:tc>
          <w:tcPr>
            <w:tcW w:w="1434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OBSERVACIONES</w:t>
            </w:r>
          </w:p>
        </w:tc>
      </w:tr>
      <w:tr w:rsidR="004A589E" w:rsidRPr="0068064A" w:rsidTr="00D31AA9">
        <w:trPr>
          <w:trHeight w:val="619"/>
        </w:trPr>
        <w:tc>
          <w:tcPr>
            <w:tcW w:w="2163" w:type="dxa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leído y comprendido todas las instrucciones para oferentes en la Sección I de los documentos de propuesta?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_Ref396233873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OFERENTES</w:t>
            </w:r>
          </w:p>
        </w:tc>
        <w:tc>
          <w:tcPr>
            <w:tcW w:w="924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y está de acuerdo con las condiciones generales de los contratos de UNFPA?</w:t>
            </w:r>
          </w:p>
        </w:tc>
        <w:tc>
          <w:tcPr>
            <w:tcW w:w="4495" w:type="dxa"/>
            <w:vAlign w:val="center"/>
          </w:tcPr>
          <w:p w:rsidR="004A589E" w:rsidRPr="0021663B" w:rsidRDefault="004A589E" w:rsidP="00D31AA9">
            <w:pPr>
              <w:jc w:val="center"/>
              <w:rPr>
                <w:rFonts w:asciiTheme="minorHAnsi" w:hAnsiTheme="minorHAnsi"/>
                <w:szCs w:val="22"/>
                <w:highlight w:val="magenta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III: Condiciones generales de los contratos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revisado y está de acuerdo con las condiciones especiales </w:t>
            </w:r>
            <w:r w:rsidRPr="004676F7">
              <w:rPr>
                <w:rFonts w:asciiTheme="minorHAnsi" w:hAnsiTheme="minorHAnsi"/>
                <w:sz w:val="22"/>
              </w:rPr>
              <w:t>para contratos de UNFPA?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IV: Condiciones especiales de los contratos de UNFPA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presentación de la </w:t>
            </w:r>
            <w:r w:rsidRPr="004676F7">
              <w:rPr>
                <w:rFonts w:asciiTheme="minorHAnsi" w:hAnsiTheme="minorHAnsi"/>
                <w:sz w:val="22"/>
              </w:rPr>
              <w:t>propuesta?</w:t>
            </w:r>
          </w:p>
        </w:tc>
        <w:tc>
          <w:tcPr>
            <w:tcW w:w="4495" w:type="dxa"/>
            <w:vAlign w:val="center"/>
          </w:tcPr>
          <w:p w:rsidR="004A589E" w:rsidRPr="004B5113" w:rsidRDefault="004B5113" w:rsidP="00D31AA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darkGreen"/>
                <w:lang w:val="es-MX"/>
              </w:rPr>
            </w:pPr>
            <w:hyperlink w:anchor="_Sección_VI_-" w:history="1">
              <w:r w:rsidR="004A589E" w:rsidRPr="004B5113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identificación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_Ref396243327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C: Formulario de identificación </w:t>
            </w:r>
            <w:r w:rsidRPr="00283A0D">
              <w:rPr>
                <w:rFonts w:asciiTheme="minorHAnsi" w:hAnsiTheme="minorHAnsi"/>
                <w:b/>
                <w:caps/>
              </w:rPr>
              <w:t xml:space="preserve">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experiencia previa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completado y firmado el formulario de lista de precios?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_Ref396243383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VI - Anexo e: Formulario de lista de precios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 xml:space="preserve">¿Ha completado el formulario de información del socio de la empresa conjunta? 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_Ref396243456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</w:p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VI - Anexo F: Formulario de información del socio de empresa</w:t>
            </w:r>
            <w:r w:rsidRPr="00283A0D">
              <w:rPr>
                <w:rFonts w:asciiTheme="minorHAnsi" w:hAnsiTheme="minorHAnsi"/>
                <w:b/>
                <w:caps/>
              </w:rPr>
              <w:t xml:space="preserve"> conjunta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todos los formularios de contrato relevantes?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_Ref396244742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VII: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formas contractuales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preparado una copia del registro de su compañía en el país de operación?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83"/>
        </w:trPr>
        <w:tc>
          <w:tcPr>
            <w:tcW w:w="2163" w:type="dxa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preparado una copia del balance y de los estados financieros auditados de la compañía del ejercicio anterior?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PAGEREF _Ref396296010 \h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12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83"/>
        </w:trPr>
        <w:tc>
          <w:tcPr>
            <w:tcW w:w="2163" w:type="dxa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provisto confirmación por escrito de que su compañía no está suspendida por el sistema de las Naciones Unidas ni tampoco excluida del Grupo del Banco Mu</w:t>
            </w:r>
            <w:r w:rsidRPr="004676F7">
              <w:rPr>
                <w:rFonts w:asciiTheme="minorHAnsi" w:hAnsiTheme="minorHAnsi"/>
                <w:sz w:val="22"/>
              </w:rPr>
              <w:t>ndial?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rPr>
                <w:rStyle w:val="Hyperlink"/>
                <w:rFonts w:asciiTheme="minorHAnsi" w:hAnsiTheme="minorHAnsi"/>
                <w:sz w:val="22"/>
                <w:szCs w:val="22"/>
                <w:lang w:val="es-MX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_Ref396243640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t xml:space="preserve">Sección VI - ANEXO A: Formulario de confirmación </w:t>
            </w:r>
            <w:r w:rsidRPr="00742ED4">
              <w:rPr>
                <w:rStyle w:val="Hyperlink"/>
                <w:rFonts w:asciiTheme="minorHAnsi" w:hAnsiTheme="minorHAnsi"/>
                <w:sz w:val="22"/>
                <w:szCs w:val="22"/>
                <w:lang w:val="es-MX"/>
              </w:rPr>
              <w:t>de la PROPUESTA</w:t>
            </w:r>
          </w:p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742ED4">
              <w:rPr>
                <w:rStyle w:val="Hyperlink"/>
                <w:rFonts w:asciiTheme="minorHAnsi" w:hAnsiTheme="minorHAnsi"/>
                <w:sz w:val="22"/>
                <w:szCs w:val="22"/>
                <w:lang w:val="es-MX"/>
              </w:rPr>
              <w:t>[Complete esta página y devuélvala antes de la</w:t>
            </w:r>
            <w:r w:rsidRPr="00742ED4">
              <w:rPr>
                <w:rStyle w:val="Hyperlink"/>
                <w:rFonts w:asciiTheme="minorHAnsi" w:hAnsiTheme="minorHAnsi"/>
                <w:szCs w:val="22"/>
                <w:lang w:val="es-MX"/>
              </w:rPr>
              <w:t xml:space="preserve"> </w:t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apertura</w:t>
            </w:r>
            <w:r w:rsidRPr="00742ED4">
              <w:rPr>
                <w:rFonts w:asciiTheme="minorHAnsi" w:hAnsiTheme="minorHAnsi"/>
                <w:i/>
              </w:rPr>
              <w:t xml:space="preserve"> de la licitación]</w:t>
            </w:r>
          </w:p>
          <w:p w:rsidR="004A589E" w:rsidRPr="0068064A" w:rsidRDefault="004A589E" w:rsidP="00D31AA9">
            <w:pPr>
              <w:rPr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3502"/>
              <w:gridCol w:w="1279"/>
              <w:gridCol w:w="3213"/>
            </w:tblGrid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Para:</w:t>
                  </w:r>
                </w:p>
              </w:tc>
              <w:tc>
                <w:tcPr>
                  <w:tcW w:w="350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UNFPA </w:t>
                  </w:r>
                  <w:r>
                    <w:rPr>
                      <w:rFonts w:asciiTheme="minorHAnsi" w:hAnsiTheme="minorHAnsi"/>
                      <w:i/>
                    </w:rPr>
                    <w:t>El Salvador</w:t>
                  </w:r>
                </w:p>
              </w:tc>
              <w:tc>
                <w:tcPr>
                  <w:tcW w:w="1279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Fecha:</w:t>
                  </w:r>
                </w:p>
              </w:tc>
              <w:tc>
                <w:tcPr>
                  <w:tcW w:w="3213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350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213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procesoslv.lta.travel@</w:t>
                  </w:r>
                  <w:r w:rsidRPr="00742ED4">
                    <w:rPr>
                      <w:rFonts w:asciiTheme="minorHAnsi" w:hAnsiTheme="minorHAnsi"/>
                      <w:i/>
                      <w:szCs w:val="22"/>
                    </w:rPr>
                    <w:t>gmail</w:t>
                  </w:r>
                  <w:r w:rsidRPr="00904CD2">
                    <w:t>.com</w:t>
                  </w:r>
                </w:p>
              </w:tc>
            </w:tr>
            <w:tr w:rsidR="004A589E" w:rsidRPr="0068064A" w:rsidTr="00D31AA9">
              <w:tc>
                <w:tcPr>
                  <w:tcW w:w="8926" w:type="dxa"/>
                  <w:gridSpan w:val="4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De:</w:t>
                  </w: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nombre de la compañía]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la persona de contacto de la compañía]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número de teléfono]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el correo electrónico de la persona de contacto]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la dirección de correo postal de la compañía]</w:t>
                  </w:r>
                </w:p>
              </w:tc>
            </w:tr>
            <w:tr w:rsidR="004A589E" w:rsidRPr="0068064A" w:rsidTr="00D31AA9">
              <w:tc>
                <w:tcPr>
                  <w:tcW w:w="8926" w:type="dxa"/>
                  <w:gridSpan w:val="4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283A0D" w:rsidRDefault="004A589E" w:rsidP="004B5113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283A0D">
                    <w:rPr>
                      <w:rFonts w:asciiTheme="minorHAnsi" w:hAnsiTheme="minorHAnsi"/>
                    </w:rPr>
                    <w:t>Asunto:</w:t>
                  </w:r>
                </w:p>
              </w:tc>
              <w:tc>
                <w:tcPr>
                  <w:tcW w:w="7994" w:type="dxa"/>
                  <w:gridSpan w:val="3"/>
                </w:tcPr>
                <w:p w:rsidR="004A589E" w:rsidRPr="00283A0D" w:rsidRDefault="004B5113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>UNFPA/SLV/SDP/17/003</w:t>
                  </w:r>
                </w:p>
              </w:tc>
            </w:tr>
          </w:tbl>
          <w:p w:rsidR="004A589E" w:rsidRPr="0068064A" w:rsidRDefault="004A589E" w:rsidP="00D31AA9">
            <w:pPr>
              <w:rPr>
                <w:rFonts w:asciiTheme="minorHAnsi" w:hAnsi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806"/>
            </w:tblGrid>
            <w:tr w:rsidR="004A589E" w:rsidRPr="0068064A" w:rsidTr="00D31AA9">
              <w:tc>
                <w:tcPr>
                  <w:tcW w:w="436" w:type="dxa"/>
                  <w:vAlign w:val="center"/>
                </w:tcPr>
                <w:p w:rsidR="004A589E" w:rsidRPr="0068064A" w:rsidRDefault="004B5113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1300029238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4A589E"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intentamos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anteriormente.</w:t>
                  </w:r>
                </w:p>
              </w:tc>
            </w:tr>
            <w:tr w:rsidR="004A589E" w:rsidRPr="0068064A" w:rsidTr="00D31AA9">
              <w:tc>
                <w:tcPr>
                  <w:tcW w:w="436" w:type="dxa"/>
                  <w:vAlign w:val="center"/>
                </w:tcPr>
                <w:p w:rsidR="004A589E" w:rsidRPr="0068064A" w:rsidRDefault="004B5113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2114548174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4A589E"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fuimos capaces de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 por las siguientes razones:</w:t>
                  </w:r>
                </w:p>
              </w:tc>
            </w:tr>
          </w:tbl>
          <w:p w:rsidR="004A589E" w:rsidRPr="0068064A" w:rsidRDefault="004A589E" w:rsidP="00D31AA9">
            <w:pPr>
              <w:rPr>
                <w:rFonts w:asciiTheme="minorHAnsi" w:hAnsiTheme="minorHAnsi"/>
                <w:szCs w:val="22"/>
              </w:rPr>
            </w:pP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y/o servicios requeridos no están dentro del rango de suministro.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requeridos no están disponibles en este momento.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 podemos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competitiva para los productos/servicios en este momento.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lastRenderedPageBreak/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las especificaciones requeridas.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información provista para propósitos de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 insuficiente y poco clara.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Su documento de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es demasiado complicado.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Se asigna un tiempo insuficiente para preparar una </w:t>
            </w:r>
            <w:r>
              <w:rPr>
                <w:rFonts w:asciiTheme="minorHAnsi" w:hAnsiTheme="minorHAnsi"/>
              </w:rPr>
              <w:t>oferta</w:t>
            </w:r>
            <w:r w:rsidRPr="0068064A">
              <w:rPr>
                <w:rFonts w:asciiTheme="minorHAnsi" w:hAnsiTheme="minorHAnsi"/>
              </w:rPr>
              <w:t xml:space="preserve"> adecuada.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los requisitos de entrega.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adherirnos a sus términos y condiciones (especifique: términos de pagos, petición para la garantía de cumplimiento, etc.):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Nuestra capacidad actual está sobrecargada.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Cerramos durante el periodo vacacional.</w:t>
            </w:r>
          </w:p>
          <w:p w:rsidR="004A589E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Debimos dar prioridad a otras peticiones de clientes</w:t>
            </w:r>
            <w:r>
              <w:rPr>
                <w:rFonts w:asciiTheme="minorHAnsi" w:hAnsiTheme="minorHAnsi"/>
              </w:rPr>
              <w:t>.</w:t>
            </w:r>
          </w:p>
          <w:p w:rsidR="004A589E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vendemos directamente sino mediante distribuidores</w:t>
            </w:r>
            <w:r>
              <w:rPr>
                <w:rFonts w:asciiTheme="minorHAnsi" w:hAnsiTheme="minorHAnsi"/>
              </w:rPr>
              <w:t>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tenemos servicio posventa disponible en el país beneficiario.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persona que gestiona la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está fuera de la oficina.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Otro (especificar)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806"/>
            </w:tblGrid>
            <w:tr w:rsidR="004A589E" w:rsidRPr="0068064A" w:rsidTr="00D31AA9">
              <w:tc>
                <w:tcPr>
                  <w:tcW w:w="436" w:type="dxa"/>
                  <w:vAlign w:val="center"/>
                </w:tcPr>
                <w:p w:rsidR="004A589E" w:rsidRPr="0068064A" w:rsidRDefault="004B5113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1325782549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4A589E"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a pesar de que en esta ocasión no hemos presentado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, estamos definitivamente interesados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futuras.</w:t>
                  </w:r>
                </w:p>
              </w:tc>
            </w:tr>
            <w:tr w:rsidR="004A589E" w:rsidRPr="0068064A" w:rsidTr="00D31AA9">
              <w:tc>
                <w:tcPr>
                  <w:tcW w:w="436" w:type="dxa"/>
                </w:tcPr>
                <w:p w:rsidR="004A589E" w:rsidRPr="0068064A" w:rsidRDefault="004B5113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1224343740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4A589E"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estamos interesados en participar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futuras, elimínenos de su base de datos de proveedores.</w:t>
                  </w:r>
                </w:p>
              </w:tc>
            </w:tr>
          </w:tbl>
          <w:p w:rsidR="004A589E" w:rsidRPr="0068064A" w:rsidRDefault="004A589E" w:rsidP="00D31AA9">
            <w:pPr>
              <w:pStyle w:val="Heading1"/>
              <w:spacing w:before="0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A589E" w:rsidRPr="0068064A" w:rsidRDefault="004A589E" w:rsidP="00D31AA9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 xml:space="preserve">En caso de que UNFPA tuviera alguna consulta en relación con el formulario de confirmación de la </w:t>
            </w:r>
            <w:r>
              <w:rPr>
                <w:rFonts w:asciiTheme="minorHAnsi" w:hAnsiTheme="minorHAnsi"/>
                <w:b/>
              </w:rPr>
              <w:t>propuesta</w:t>
            </w:r>
            <w:r w:rsidRPr="0068064A">
              <w:rPr>
                <w:rFonts w:asciiTheme="minorHAnsi" w:hAnsiTheme="minorHAnsi"/>
                <w:b/>
              </w:rPr>
              <w:t xml:space="preserve"> y requiere una aclaración en nuestra decisión de no </w:t>
            </w:r>
            <w:r>
              <w:rPr>
                <w:rFonts w:asciiTheme="minorHAnsi" w:hAnsiTheme="minorHAnsi"/>
                <w:b/>
              </w:rPr>
              <w:t>ofertar</w:t>
            </w:r>
            <w:r w:rsidRPr="0068064A">
              <w:rPr>
                <w:rFonts w:asciiTheme="minorHAnsi" w:hAnsiTheme="minorHAnsi"/>
                <w:b/>
              </w:rPr>
              <w:t xml:space="preserve">, UNFPA se pondrá en contacto con la persona local siguiente que lo podrá asistir: </w:t>
            </w:r>
          </w:p>
          <w:p w:rsidR="004A589E" w:rsidRPr="0068064A" w:rsidRDefault="004A589E" w:rsidP="00D31AA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aps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3378"/>
              <w:gridCol w:w="1300"/>
              <w:gridCol w:w="3322"/>
            </w:tblGrid>
            <w:tr w:rsidR="004A589E" w:rsidRPr="0068064A" w:rsidTr="00D31AA9">
              <w:tc>
                <w:tcPr>
                  <w:tcW w:w="124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Nombre:</w:t>
                  </w:r>
                </w:p>
              </w:tc>
              <w:tc>
                <w:tcPr>
                  <w:tcW w:w="3378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32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124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Título del puesto:</w:t>
                  </w:r>
                </w:p>
              </w:tc>
              <w:tc>
                <w:tcPr>
                  <w:tcW w:w="3378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Teléfono:</w:t>
                  </w:r>
                </w:p>
              </w:tc>
              <w:tc>
                <w:tcPr>
                  <w:tcW w:w="3322" w:type="dxa"/>
                </w:tcPr>
                <w:p w:rsidR="004A589E" w:rsidRPr="0068064A" w:rsidRDefault="004A589E" w:rsidP="004B5113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A589E" w:rsidRPr="0068064A" w:rsidRDefault="004A589E" w:rsidP="00D31A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ajorEastAsia" w:hAnsiTheme="minorHAnsi" w:cstheme="majorBidi"/>
                <w:b/>
                <w:bCs/>
                <w:caps/>
                <w:sz w:val="28"/>
                <w:szCs w:val="28"/>
              </w:rPr>
            </w:pPr>
            <w:r w:rsidRPr="0068064A"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</w:rPr>
              <w:lastRenderedPageBreak/>
              <w:t xml:space="preserve">Sección VI - Anexo B: Formulario de presentación de la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Sección I: Instrucciones para la cláusula de oferentes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24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provisto una copia de cualquier política social o ambiental de su compañía y la documentación relacionada?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los requisitos del Pacto Mundial de las Naciones Unidas?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990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sellado y marcado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según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>.3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electrónicas</w:t>
            </w:r>
            <w:r w:rsidRPr="0068064A">
              <w:rPr>
                <w:rFonts w:asciiTheme="minorHAnsi" w:hAnsiTheme="minorHAnsi"/>
                <w:sz w:val="22"/>
              </w:rPr>
              <w:t xml:space="preserve">) o cláusula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>.4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impresas</w:t>
            </w:r>
            <w:r w:rsidRPr="0068064A">
              <w:rPr>
                <w:rFonts w:asciiTheme="minorHAnsi" w:hAnsiTheme="minorHAnsi"/>
                <w:sz w:val="22"/>
              </w:rPr>
              <w:t>) o cláusula 20 (presentación a través del sistema en línea)?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_Ref396208053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Si se presentó electrónicamente a través del correo electrónico, ¿el tamaño total de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es menos de 8MB? (Si el tamaño es superior a 8MB, consulte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20.3.3</w:t>
            </w:r>
            <w:r w:rsidRPr="0068064A">
              <w:rPr>
                <w:rFonts w:asciiTheme="minorHAnsi" w:hAnsiTheme="minorHAnsi"/>
                <w:sz w:val="22"/>
              </w:rPr>
              <w:t xml:space="preserve">). 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_Ref396244025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tenido en cuenta el plazo de cierre de la </w:t>
            </w:r>
            <w:r>
              <w:rPr>
                <w:rFonts w:asciiTheme="minorHAnsi" w:hAnsiTheme="minorHAnsi"/>
                <w:sz w:val="22"/>
              </w:rPr>
              <w:t>oferta</w:t>
            </w:r>
            <w:r w:rsidRPr="0068064A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Carta de invitación número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información sobre los requisitos de calificación del proveedor?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hyperlink w:anchor="_Sección_VI_-" w:history="1">
              <w:r w:rsidRPr="00F72BB8">
                <w:rPr>
                  <w:rStyle w:val="Hyperlink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i/>
                <w:sz w:val="22"/>
              </w:rPr>
              <w:lastRenderedPageBreak/>
              <w:t xml:space="preserve">¿Ha provisto pruebas que el </w:t>
            </w:r>
            <w:r>
              <w:rPr>
                <w:rFonts w:asciiTheme="minorHAnsi" w:hAnsiTheme="minorHAnsi"/>
                <w:i/>
                <w:sz w:val="22"/>
              </w:rPr>
              <w:t>oferente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ha completado exitosamente al menos un contrato similar dentro de los últimos cinco años para la provisión de bienes/servicios?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E</w:t>
            </w:r>
            <w:r w:rsidRPr="00F72BB8">
              <w:rPr>
                <w:rFonts w:asciiTheme="minorHAnsi" w:hAnsiTheme="minorHAnsi"/>
              </w:rPr>
              <w:t>S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detalles de contacto de bancos comerciales y nombres de personas de contacto con quienes UNFPA pued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68064A">
              <w:rPr>
                <w:rFonts w:asciiTheme="minorHAnsi" w:hAnsiTheme="minorHAnsi"/>
                <w:sz w:val="22"/>
              </w:rPr>
              <w:t xml:space="preserve"> consultar </w:t>
            </w:r>
            <w:r>
              <w:rPr>
                <w:rFonts w:asciiTheme="minorHAnsi" w:hAnsiTheme="minorHAnsi"/>
                <w:sz w:val="22"/>
              </w:rPr>
              <w:t>su</w:t>
            </w:r>
            <w:r w:rsidRPr="0068064A">
              <w:rPr>
                <w:rFonts w:asciiTheme="minorHAnsi" w:hAnsiTheme="minorHAnsi"/>
                <w:sz w:val="22"/>
              </w:rPr>
              <w:t xml:space="preserve"> opinión?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379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su compañía para asumir los servicios, es decir,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Lista de contratos/LTA similares ejecutados por otros clientes que incluyen detalles de contacto.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Prueba de que el </w:t>
            </w:r>
            <w:r>
              <w:rPr>
                <w:rFonts w:asciiTheme="minorHAnsi" w:hAnsiTheme="minorHAnsi"/>
                <w:sz w:val="22"/>
              </w:rPr>
              <w:t>oferente</w:t>
            </w:r>
            <w:r w:rsidRPr="0068064A">
              <w:rPr>
                <w:rFonts w:asciiTheme="minorHAnsi" w:hAnsiTheme="minorHAnsi"/>
                <w:sz w:val="22"/>
              </w:rPr>
              <w:t xml:space="preserve"> posee experiencia en el área geográfica.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Al menos tres años de experiencia en el cumplimiento de contratos/acuerdos a largo plazo similares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</w:t>
            </w:r>
            <w:r w:rsidRPr="00F72BB8">
              <w:rPr>
                <w:rFonts w:asciiTheme="minorHAnsi" w:hAnsiTheme="minorHAnsi"/>
                <w:sz w:val="22"/>
              </w:rPr>
              <w:t xml:space="preserve"> </w:t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y </w:t>
            </w:r>
          </w:p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</w:t>
            </w:r>
            <w:r>
              <w:rPr>
                <w:rFonts w:asciiTheme="minorHAnsi" w:hAnsiTheme="minorHAnsi"/>
                <w:caps/>
              </w:rPr>
              <w:t>: Requisitos de calificación del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t xml:space="preserve">Requisitos de calificación del </w:t>
            </w:r>
            <w:bookmarkStart w:id="6" w:name="_GoBack"/>
            <w:bookmarkEnd w:id="6"/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t>proveedor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775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provisto documentación suficiente de la capacidad de gestión de la compañía?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Detalles de la estructura de gestión de la compañía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Existencia de s</w:t>
            </w:r>
            <w:r w:rsidRPr="0068064A">
              <w:rPr>
                <w:rFonts w:asciiTheme="minorHAnsi" w:hAnsiTheme="minorHAnsi"/>
                <w:sz w:val="22"/>
              </w:rPr>
              <w:t>istemas de garantía de calidad.</w:t>
            </w:r>
            <w:r w:rsidRPr="0068064A">
              <w:rPr>
                <w:rFonts w:asciiTheme="minorHAnsi" w:hAnsiTheme="minorHAnsi"/>
                <w:i/>
                <w:sz w:val="22"/>
                <w:highlight w:val="yellow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:rsidR="004A589E" w:rsidRPr="003C777F" w:rsidRDefault="004B5113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anchor="_Sección_VI_-_1" w:history="1">
              <w:r w:rsidR="004A589E" w:rsidRPr="00F72BB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SECCIÓN VI - ANEXO C: FORMULARIO DE IDENTIFICACIÓN DEL OFERENTE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747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presentado los certificados de sus clientes en respaldo a las operaciones satisfactorias de los bienes/servicios como se especifica anteriormente? 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102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verificado la Sección I: </w:t>
            </w:r>
            <w:proofErr w:type="gramStart"/>
            <w:r w:rsidRPr="0068064A">
              <w:rPr>
                <w:rFonts w:asciiTheme="minorHAnsi" w:hAnsiTheme="minorHAnsi"/>
                <w:sz w:val="22"/>
              </w:rPr>
              <w:t xml:space="preserve">Instrucciones para los </w:t>
            </w:r>
            <w:r>
              <w:rPr>
                <w:rFonts w:asciiTheme="minorHAnsi" w:hAnsiTheme="minorHAnsi"/>
                <w:sz w:val="22"/>
              </w:rPr>
              <w:t>ofertantes</w:t>
            </w:r>
            <w:r w:rsidRPr="0068064A">
              <w:rPr>
                <w:rFonts w:asciiTheme="minorHAnsi" w:hAnsiTheme="minorHAnsi"/>
                <w:sz w:val="22"/>
              </w:rPr>
              <w:t>, cláusulas 16 y 17 y ha presentado toda la documentación requerida en los formatos correctos?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licitantes, cláusulas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_Ref396244508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589E" w:rsidRPr="0068064A" w:rsidRDefault="004A589E" w:rsidP="004A58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kern w:val="28"/>
          <w:szCs w:val="22"/>
        </w:rPr>
      </w:pPr>
    </w:p>
    <w:p w:rsidR="004A589E" w:rsidRPr="0068064A" w:rsidRDefault="004A589E" w:rsidP="004A58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kern w:val="28"/>
          <w:szCs w:val="22"/>
        </w:rPr>
      </w:pPr>
      <w:r w:rsidRPr="0068064A">
        <w:br w:type="page"/>
      </w:r>
    </w:p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9E"/>
    <w:rsid w:val="004A589E"/>
    <w:rsid w:val="004B5113"/>
    <w:rsid w:val="00B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6CF6"/>
  <w15:chartTrackingRefBased/>
  <w15:docId w15:val="{01A8104A-D421-4F71-B789-136ADD5E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8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styleId="Hyperlink">
    <w:name w:val="Hyperlink"/>
    <w:basedOn w:val="DefaultParagraphFont"/>
    <w:uiPriority w:val="99"/>
    <w:rsid w:val="004A589E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4A589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A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5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2017-10-27T13:58:00Z</dcterms:created>
  <dcterms:modified xsi:type="dcterms:W3CDTF">2017-10-27T13:58:00Z</dcterms:modified>
</cp:coreProperties>
</file>