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9E" w:rsidRDefault="009D459E" w:rsidP="009D45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bookmarkStart w:id="0" w:name="_Ref396243327"/>
      <w:bookmarkStart w:id="1" w:name="_Toc419381653"/>
      <w:bookmarkStart w:id="2" w:name="_Toc427593330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740D932" wp14:editId="3DD94475">
            <wp:simplePos x="0" y="0"/>
            <wp:positionH relativeFrom="margin">
              <wp:posOffset>-28575</wp:posOffset>
            </wp:positionH>
            <wp:positionV relativeFrom="paragraph">
              <wp:posOffset>-483870</wp:posOffset>
            </wp:positionV>
            <wp:extent cx="1286510" cy="595630"/>
            <wp:effectExtent l="0" t="0" r="8890" b="0"/>
            <wp:wrapNone/>
            <wp:docPr id="10" name="Picture 10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59E" w:rsidRDefault="009D459E" w:rsidP="009D45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</w:p>
    <w:p w:rsidR="009D459E" w:rsidRPr="00283A0D" w:rsidRDefault="009D459E" w:rsidP="009D459E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r w:rsidRPr="00283A0D">
        <w:rPr>
          <w:rFonts w:asciiTheme="minorHAnsi" w:hAnsiTheme="minorHAnsi"/>
          <w:b/>
          <w:caps/>
        </w:rPr>
        <w:t xml:space="preserve">Sección VI - Anexo C: Formulario de identificación del </w:t>
      </w:r>
      <w:bookmarkEnd w:id="0"/>
      <w:bookmarkEnd w:id="1"/>
      <w:bookmarkEnd w:id="2"/>
      <w:r w:rsidRPr="00283A0D">
        <w:rPr>
          <w:rFonts w:asciiTheme="minorHAnsi" w:hAnsiTheme="minorHAnsi"/>
          <w:b/>
          <w:caps/>
        </w:rPr>
        <w:t>OFERENTE</w:t>
      </w:r>
    </w:p>
    <w:p w:rsidR="009D459E" w:rsidRPr="0068064A" w:rsidRDefault="009E7C0A" w:rsidP="009D459E">
      <w:pPr>
        <w:jc w:val="center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</w:rPr>
        <w:t>UNFPA/SLV/SDP/17/003</w:t>
      </w:r>
      <w:bookmarkStart w:id="3" w:name="_GoBack"/>
      <w:bookmarkEnd w:id="3"/>
    </w:p>
    <w:p w:rsidR="009D459E" w:rsidRPr="0068064A" w:rsidRDefault="009D459E" w:rsidP="009D459E">
      <w:pPr>
        <w:rPr>
          <w:i/>
          <w:szCs w:val="22"/>
        </w:rPr>
      </w:pP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  <w:r w:rsidRPr="0068064A"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Información organizativa</w:t>
            </w: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 de la institución/compañía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Dirección, ciudad, país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Teléfono/FAX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Sitio web: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Fecha de establecimiento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Representante legal</w:t>
            </w:r>
            <w:r w:rsidRPr="0068064A">
              <w:rPr>
                <w:rFonts w:asciiTheme="minorHAnsi" w:hAnsiTheme="minorHAnsi"/>
                <w:color w:val="000000"/>
              </w:rPr>
              <w:t>: Nombre/Apellido/Puesto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Estructura legal</w:t>
            </w:r>
            <w:r w:rsidRPr="0068064A">
              <w:rPr>
                <w:rFonts w:asciiTheme="minorHAnsi" w:hAnsiTheme="minorHAnsi"/>
                <w:color w:val="000000"/>
              </w:rPr>
              <w:t>: persona física/jurídica ONG/institución/otro (especificar)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Tipo institucional</w:t>
            </w:r>
            <w:r w:rsidRPr="0068064A">
              <w:rPr>
                <w:rFonts w:asciiTheme="minorHAnsi" w:hAnsiTheme="minorHAnsi"/>
                <w:color w:val="000000"/>
              </w:rPr>
              <w:t>: Fabricante, mayorista, comerciante, proveedor de servicio, etcétera.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Áreas de especialización de la organización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Licencias actuales, si existen, y actualizaciones (con fechas, números y fecha de expiración)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Años suministrando a organizaciones de las Naciones Unidas 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Años suministrando a UNFPA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Capacidad de producción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Subsidiarias (indique nombres de subsidiarias y direcciones, si es relevante a la licitación)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737"/>
        </w:trPr>
        <w:tc>
          <w:tcPr>
            <w:tcW w:w="5056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Representantes comerciales en el país: Nombre/dirección/teléfono (solo para compañías internacionales)</w:t>
            </w:r>
          </w:p>
        </w:tc>
        <w:tc>
          <w:tcPr>
            <w:tcW w:w="4158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9D459E" w:rsidRPr="0068064A" w:rsidRDefault="009D459E" w:rsidP="009D459E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Certificación de garantía de calidad</w:t>
            </w: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Sistema de gestión de calidad internacional (QMS, por sus siglas en inglés)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Lista de otros certificados ISO o certificados equivalentes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lastRenderedPageBreak/>
              <w:t>Presencia y características del laboratorio de control de calidad propio (si es relevante para la licitación)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9D459E" w:rsidRPr="0068064A" w:rsidRDefault="009D459E" w:rsidP="009D459E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>Experiencia del personal</w:t>
            </w: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total del personal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4820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del personal involucrado en contratos de provisiones similares</w:t>
            </w:r>
          </w:p>
        </w:tc>
        <w:tc>
          <w:tcPr>
            <w:tcW w:w="4394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9D459E" w:rsidRPr="0068064A" w:rsidRDefault="009D459E" w:rsidP="009D459E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9D459E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b/>
                <w:color w:val="000000"/>
              </w:rPr>
              <w:t xml:space="preserve">Detalles de contacto de las personas que UNFPA puede contactar para peticiones de aclaraciones durante la evaluación de la </w:t>
            </w:r>
            <w:r>
              <w:rPr>
                <w:rFonts w:asciiTheme="minorHAnsi" w:hAnsiTheme="minorHAnsi"/>
                <w:b/>
                <w:color w:val="000000"/>
              </w:rPr>
              <w:t>propuesta</w:t>
            </w:r>
          </w:p>
        </w:tc>
      </w:tr>
      <w:tr w:rsidR="009D459E" w:rsidRPr="0068064A" w:rsidTr="00D31AA9">
        <w:trPr>
          <w:trHeight w:val="454"/>
        </w:trPr>
        <w:tc>
          <w:tcPr>
            <w:tcW w:w="293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Nombre/Apellido</w:t>
            </w:r>
          </w:p>
        </w:tc>
        <w:tc>
          <w:tcPr>
            <w:tcW w:w="628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293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Número de teléfono (directo)</w:t>
            </w:r>
          </w:p>
        </w:tc>
        <w:tc>
          <w:tcPr>
            <w:tcW w:w="628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293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>Correo electrónico (directo)</w:t>
            </w:r>
          </w:p>
        </w:tc>
        <w:tc>
          <w:tcPr>
            <w:tcW w:w="6282" w:type="dxa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9D459E" w:rsidRPr="0068064A" w:rsidTr="00D31AA9">
        <w:trPr>
          <w:trHeight w:val="454"/>
        </w:trPr>
        <w:tc>
          <w:tcPr>
            <w:tcW w:w="9214" w:type="dxa"/>
            <w:gridSpan w:val="2"/>
            <w:vAlign w:val="center"/>
          </w:tcPr>
          <w:p w:rsidR="009D459E" w:rsidRPr="0068064A" w:rsidRDefault="009D459E" w:rsidP="00D31AA9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8064A">
              <w:rPr>
                <w:rFonts w:asciiTheme="minorHAnsi" w:hAnsiTheme="minorHAnsi"/>
                <w:color w:val="000000"/>
              </w:rPr>
              <w:t xml:space="preserve">Tenga en cuenta que esta persona debe estar disponible durante las dos semanas siguientes de la fecha de apertura de la </w:t>
            </w:r>
            <w:r>
              <w:rPr>
                <w:rFonts w:asciiTheme="minorHAnsi" w:hAnsiTheme="minorHAnsi"/>
                <w:color w:val="000000"/>
              </w:rPr>
              <w:t>propuesta</w:t>
            </w:r>
            <w:r w:rsidRPr="0068064A">
              <w:rPr>
                <w:rFonts w:asciiTheme="minorHAnsi" w:hAnsiTheme="minorHAnsi"/>
                <w:color w:val="000000"/>
              </w:rPr>
              <w:t xml:space="preserve">. </w:t>
            </w:r>
          </w:p>
        </w:tc>
      </w:tr>
    </w:tbl>
    <w:p w:rsidR="009D459E" w:rsidRPr="0068064A" w:rsidRDefault="009D459E" w:rsidP="009D459E">
      <w:pPr>
        <w:tabs>
          <w:tab w:val="left" w:pos="567"/>
        </w:tabs>
        <w:rPr>
          <w:color w:val="000000"/>
          <w:szCs w:val="22"/>
        </w:rPr>
      </w:pPr>
    </w:p>
    <w:p w:rsidR="009D459E" w:rsidRPr="0068064A" w:rsidRDefault="009D459E" w:rsidP="009D459E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9D459E" w:rsidRPr="0068064A" w:rsidTr="00D31AA9">
        <w:tc>
          <w:tcPr>
            <w:tcW w:w="3227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6015" w:type="dxa"/>
          </w:tcPr>
          <w:p w:rsidR="009D459E" w:rsidRPr="0068064A" w:rsidRDefault="009D459E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9E"/>
    <w:rsid w:val="009D459E"/>
    <w:rsid w:val="009E7C0A"/>
    <w:rsid w:val="00B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0404"/>
  <w15:chartTrackingRefBased/>
  <w15:docId w15:val="{9A189C65-7F09-40E2-A8A6-C8BE07F9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459E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459E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9D459E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2</cp:revision>
  <dcterms:created xsi:type="dcterms:W3CDTF">2017-10-27T13:54:00Z</dcterms:created>
  <dcterms:modified xsi:type="dcterms:W3CDTF">2017-10-27T13:54:00Z</dcterms:modified>
</cp:coreProperties>
</file>